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3 do SIWZ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4004C" w:rsidRPr="0094004C" w:rsidRDefault="0094004C" w:rsidP="0094004C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4004C" w:rsidRPr="0094004C" w:rsidRDefault="0094004C" w:rsidP="0094004C">
      <w:pPr>
        <w:spacing w:after="0" w:line="480" w:lineRule="auto"/>
        <w:ind w:left="2832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94004C" w:rsidRPr="0094004C" w:rsidRDefault="0094004C" w:rsidP="0094004C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4004C" w:rsidRPr="0094004C" w:rsidRDefault="0094004C" w:rsidP="0094004C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94004C" w:rsidRPr="0094004C" w:rsidRDefault="0094004C" w:rsidP="0094004C">
      <w:pPr>
        <w:spacing w:after="0" w:line="240" w:lineRule="auto"/>
        <w:ind w:left="3540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OŚWIADCZENIE WYKONAWCY </w:t>
      </w:r>
    </w:p>
    <w:p w:rsidR="0094004C" w:rsidRPr="0094004C" w:rsidRDefault="0094004C" w:rsidP="0094004C">
      <w:pPr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SPEŁNIANIA WARUNKÓW UDZIAŁU W POSTĘPOWANIU </w:t>
      </w: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Prawo zamówień publicznych </w:t>
      </w:r>
      <w:r w:rsidRPr="0094004C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ustawa Pzp </w:t>
      </w:r>
    </w:p>
    <w:p w:rsidR="0094004C" w:rsidRPr="0094004C" w:rsidRDefault="0094004C" w:rsidP="0094004C">
      <w:pPr>
        <w:spacing w:after="0" w:line="240" w:lineRule="auto"/>
        <w:jc w:val="center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hAnsi="Verdana" w:cs="Arial"/>
          <w:b/>
          <w:bCs/>
          <w:sz w:val="17"/>
          <w:szCs w:val="17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Na potrzeby postępowania o udzielenie zamówienia publicznego,  którego przedmiotem jest</w:t>
      </w:r>
      <w:r w:rsidRPr="0094004C">
        <w:rPr>
          <w:rFonts w:ascii="Verdana" w:eastAsia="Times New Roman" w:hAnsi="Verdana" w:cs="Arial"/>
          <w:b/>
          <w:sz w:val="17"/>
          <w:szCs w:val="17"/>
          <w:lang w:eastAsia="pl-PL"/>
        </w:rPr>
        <w:t xml:space="preserve"> wykonanie i wdrożenie </w:t>
      </w:r>
      <w:r w:rsidRPr="0094004C">
        <w:rPr>
          <w:rFonts w:ascii="Verdana" w:hAnsi="Verdana"/>
          <w:b/>
          <w:sz w:val="17"/>
          <w:szCs w:val="17"/>
        </w:rPr>
        <w:t xml:space="preserve">Portalu Bibliotek Publicznych m.st. Warszawy oraz jego integracja z  Katalogiem Centralnym bibliotek publicznych Warszawy,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w trybie przetargu nieograniczonego, oświadczam, co następuje: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Informacja dotycząca Wykonawcy: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spełniam warunki udziału w postępowaniu w zakresie określonym przez Zamawiającego w Rozdziale IV ust. 1 SIWZ.      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4004C" w:rsidRPr="0094004C" w:rsidRDefault="0094004C" w:rsidP="0094004C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Informacja w związku z poleganiem na zasobach innych podmiotów</w:t>
      </w:r>
      <w:r w:rsidRPr="0094004C">
        <w:rPr>
          <w:rFonts w:ascii="Verdana" w:eastAsia="Times New Roman" w:hAnsi="Verdana" w:cs="Verdana"/>
          <w:sz w:val="18"/>
          <w:szCs w:val="18"/>
          <w:lang w:eastAsia="pl-PL"/>
        </w:rPr>
        <w:t xml:space="preserve">: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Oświadczam, że w celu wykazania spełniania warunków udziału w postępowaniu, w zakresie określonym przez Zamawiającego w Rozdziale IV ust. 1 SIWZ, polegam na zasobach następującego/ych podmiotu/ów: …………………………………………………………………………………………………….., w następującym zakresie: …………………..…………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……………………………………………………………………………………………………………………………………………………………………………………(wskazać podmiot i określić odpowiedni zakres dla wskazanego podmiotu). 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4004C" w:rsidRPr="0094004C" w:rsidRDefault="0094004C" w:rsidP="0094004C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</w:t>
      </w:r>
    </w:p>
    <w:p w:rsidR="0094004C" w:rsidRPr="0094004C" w:rsidRDefault="0094004C" w:rsidP="0094004C">
      <w:pPr>
        <w:spacing w:after="0" w:line="360" w:lineRule="auto"/>
        <w:ind w:left="5664" w:firstLine="708"/>
        <w:jc w:val="right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wszystkie informacje podane w powyższych oświadczeniach są aktualne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4004C" w:rsidRPr="0094004C" w:rsidRDefault="0094004C" w:rsidP="0094004C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4004C" w:rsidRPr="0094004C" w:rsidRDefault="0094004C" w:rsidP="0094004C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4004C" w:rsidRPr="0094004C" w:rsidRDefault="0094004C" w:rsidP="0094004C">
      <w:pPr>
        <w:spacing w:after="0" w:line="360" w:lineRule="auto"/>
        <w:ind w:left="5664" w:firstLine="708"/>
        <w:jc w:val="right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  <w:bookmarkStart w:id="0" w:name="_GoBack"/>
      <w:bookmarkEnd w:id="0"/>
    </w:p>
    <w:sectPr w:rsidR="0094004C" w:rsidRPr="0094004C" w:rsidSect="00DF3384">
      <w:headerReference w:type="default" r:id="rId8"/>
      <w:headerReference w:type="first" r:id="rId9"/>
      <w:footerReference w:type="first" r:id="rId10"/>
      <w:pgSz w:w="11906" w:h="16838"/>
      <w:pgMar w:top="709" w:right="1134" w:bottom="567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48" w:rsidRDefault="00614E48" w:rsidP="00E4272B">
      <w:pPr>
        <w:spacing w:after="0" w:line="240" w:lineRule="auto"/>
      </w:pPr>
      <w:r>
        <w:separator/>
      </w:r>
    </w:p>
  </w:endnote>
  <w:endnote w:type="continuationSeparator" w:id="0">
    <w:p w:rsidR="00614E48" w:rsidRDefault="00614E48" w:rsidP="00E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Default="001C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48" w:rsidRDefault="00614E48" w:rsidP="00E4272B">
      <w:pPr>
        <w:spacing w:after="0" w:line="240" w:lineRule="auto"/>
      </w:pPr>
      <w:r>
        <w:separator/>
      </w:r>
    </w:p>
  </w:footnote>
  <w:footnote w:type="continuationSeparator" w:id="0">
    <w:p w:rsidR="00614E48" w:rsidRDefault="00614E48" w:rsidP="00E4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FA5AC3" w:rsidRDefault="001C3F28" w:rsidP="00940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6B00C4" w:rsidRDefault="001C3F28" w:rsidP="00940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7524F"/>
    <w:multiLevelType w:val="hybridMultilevel"/>
    <w:tmpl w:val="E7240F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14A7E10"/>
    <w:multiLevelType w:val="hybridMultilevel"/>
    <w:tmpl w:val="7DFCA2B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4232F9B"/>
    <w:multiLevelType w:val="hybridMultilevel"/>
    <w:tmpl w:val="19DA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16805BDC"/>
    <w:multiLevelType w:val="hybridMultilevel"/>
    <w:tmpl w:val="92CC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FDB"/>
    <w:multiLevelType w:val="hybridMultilevel"/>
    <w:tmpl w:val="CF1283AE"/>
    <w:lvl w:ilvl="0" w:tplc="2640A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3">
    <w:nsid w:val="18E7192F"/>
    <w:multiLevelType w:val="hybridMultilevel"/>
    <w:tmpl w:val="AD1EEB4A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18E5DB6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07414E"/>
    <w:multiLevelType w:val="hybridMultilevel"/>
    <w:tmpl w:val="036CA3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16E1317"/>
    <w:multiLevelType w:val="hybridMultilevel"/>
    <w:tmpl w:val="39DC23C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2367BCB"/>
    <w:multiLevelType w:val="hybridMultilevel"/>
    <w:tmpl w:val="D86E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C81337"/>
    <w:multiLevelType w:val="hybridMultilevel"/>
    <w:tmpl w:val="9A64754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3ACE2CD1"/>
    <w:multiLevelType w:val="hybridMultilevel"/>
    <w:tmpl w:val="14C6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62257"/>
    <w:multiLevelType w:val="hybridMultilevel"/>
    <w:tmpl w:val="F602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4097"/>
    <w:multiLevelType w:val="hybridMultilevel"/>
    <w:tmpl w:val="5DB2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C05DF"/>
    <w:multiLevelType w:val="hybridMultilevel"/>
    <w:tmpl w:val="C5A83E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9056F"/>
    <w:multiLevelType w:val="hybridMultilevel"/>
    <w:tmpl w:val="4F0E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426F1"/>
    <w:multiLevelType w:val="hybridMultilevel"/>
    <w:tmpl w:val="77DA44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641364"/>
    <w:multiLevelType w:val="hybridMultilevel"/>
    <w:tmpl w:val="1B5C09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654D0C"/>
    <w:multiLevelType w:val="hybridMultilevel"/>
    <w:tmpl w:val="39CA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B4A8E"/>
    <w:multiLevelType w:val="hybridMultilevel"/>
    <w:tmpl w:val="2F1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909B3"/>
    <w:multiLevelType w:val="hybridMultilevel"/>
    <w:tmpl w:val="A50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62B0C"/>
    <w:multiLevelType w:val="hybridMultilevel"/>
    <w:tmpl w:val="4EF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D3F77"/>
    <w:multiLevelType w:val="hybridMultilevel"/>
    <w:tmpl w:val="2AC0622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1ED1B26"/>
    <w:multiLevelType w:val="hybridMultilevel"/>
    <w:tmpl w:val="5A0C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45AB5"/>
    <w:multiLevelType w:val="hybridMultilevel"/>
    <w:tmpl w:val="94A8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51719"/>
    <w:multiLevelType w:val="hybridMultilevel"/>
    <w:tmpl w:val="EA72B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4655"/>
    <w:multiLevelType w:val="hybridMultilevel"/>
    <w:tmpl w:val="072C7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3AAC"/>
    <w:multiLevelType w:val="hybridMultilevel"/>
    <w:tmpl w:val="F59E6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C37A3A"/>
    <w:multiLevelType w:val="hybridMultilevel"/>
    <w:tmpl w:val="ACBC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4F59"/>
    <w:multiLevelType w:val="hybridMultilevel"/>
    <w:tmpl w:val="A46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713C1"/>
    <w:multiLevelType w:val="hybridMultilevel"/>
    <w:tmpl w:val="5EA8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5AA62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25"/>
  </w:num>
  <w:num w:numId="7">
    <w:abstractNumId w:val="12"/>
  </w:num>
  <w:num w:numId="8">
    <w:abstractNumId w:val="28"/>
  </w:num>
  <w:num w:numId="9">
    <w:abstractNumId w:val="16"/>
  </w:num>
  <w:num w:numId="10">
    <w:abstractNumId w:val="44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26"/>
  </w:num>
  <w:num w:numId="16">
    <w:abstractNumId w:val="39"/>
  </w:num>
  <w:num w:numId="17">
    <w:abstractNumId w:val="19"/>
  </w:num>
  <w:num w:numId="18">
    <w:abstractNumId w:val="41"/>
  </w:num>
  <w:num w:numId="19">
    <w:abstractNumId w:val="5"/>
  </w:num>
  <w:num w:numId="20">
    <w:abstractNumId w:val="37"/>
  </w:num>
  <w:num w:numId="21">
    <w:abstractNumId w:val="8"/>
  </w:num>
  <w:num w:numId="22">
    <w:abstractNumId w:val="45"/>
  </w:num>
  <w:num w:numId="23">
    <w:abstractNumId w:val="24"/>
  </w:num>
  <w:num w:numId="24">
    <w:abstractNumId w:val="29"/>
  </w:num>
  <w:num w:numId="25">
    <w:abstractNumId w:val="34"/>
  </w:num>
  <w:num w:numId="26">
    <w:abstractNumId w:val="47"/>
  </w:num>
  <w:num w:numId="27">
    <w:abstractNumId w:val="33"/>
  </w:num>
  <w:num w:numId="28">
    <w:abstractNumId w:val="7"/>
  </w:num>
  <w:num w:numId="29">
    <w:abstractNumId w:val="36"/>
  </w:num>
  <w:num w:numId="30">
    <w:abstractNumId w:val="38"/>
  </w:num>
  <w:num w:numId="31">
    <w:abstractNumId w:val="27"/>
  </w:num>
  <w:num w:numId="32">
    <w:abstractNumId w:val="6"/>
  </w:num>
  <w:num w:numId="33">
    <w:abstractNumId w:val="11"/>
  </w:num>
  <w:num w:numId="34">
    <w:abstractNumId w:val="18"/>
  </w:num>
  <w:num w:numId="35">
    <w:abstractNumId w:val="42"/>
  </w:num>
  <w:num w:numId="36">
    <w:abstractNumId w:val="43"/>
  </w:num>
  <w:num w:numId="37">
    <w:abstractNumId w:val="40"/>
  </w:num>
  <w:num w:numId="38">
    <w:abstractNumId w:val="32"/>
  </w:num>
  <w:num w:numId="39">
    <w:abstractNumId w:val="30"/>
  </w:num>
  <w:num w:numId="40">
    <w:abstractNumId w:val="20"/>
  </w:num>
  <w:num w:numId="41">
    <w:abstractNumId w:val="14"/>
  </w:num>
  <w:num w:numId="42">
    <w:abstractNumId w:val="17"/>
  </w:num>
  <w:num w:numId="43">
    <w:abstractNumId w:val="31"/>
  </w:num>
  <w:num w:numId="44">
    <w:abstractNumId w:val="21"/>
  </w:num>
  <w:num w:numId="45">
    <w:abstractNumId w:val="46"/>
  </w:num>
  <w:num w:numId="46">
    <w:abstractNumId w:val="10"/>
  </w:num>
  <w:num w:numId="47">
    <w:abstractNumId w:val="35"/>
  </w:num>
  <w:num w:numId="4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C"/>
    <w:rsid w:val="001C3F28"/>
    <w:rsid w:val="004A35FF"/>
    <w:rsid w:val="00511876"/>
    <w:rsid w:val="00614E48"/>
    <w:rsid w:val="006226FC"/>
    <w:rsid w:val="006E332B"/>
    <w:rsid w:val="0070443F"/>
    <w:rsid w:val="00792292"/>
    <w:rsid w:val="00852F75"/>
    <w:rsid w:val="00854F6B"/>
    <w:rsid w:val="008E2E35"/>
    <w:rsid w:val="00910810"/>
    <w:rsid w:val="0094004C"/>
    <w:rsid w:val="00A33883"/>
    <w:rsid w:val="00DF3384"/>
    <w:rsid w:val="00E4272B"/>
    <w:rsid w:val="00E919C3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</cp:revision>
  <dcterms:created xsi:type="dcterms:W3CDTF">2018-08-28T10:04:00Z</dcterms:created>
  <dcterms:modified xsi:type="dcterms:W3CDTF">2018-09-06T09:44:00Z</dcterms:modified>
</cp:coreProperties>
</file>